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  <w:pBdr>
          <w:bottom w:val="single" w:sz="8" w:space="4" w:color="auto"/>
        </w:pBdr>
      </w:pPr>
      <w:r>
        <w:t xml:space="preserve">A Better Word document</w:t>
      </w:r>
    </w:p>
    <w:p>
      <w:pPr>
        <w:pStyle w:val="Subtitle"/>
      </w:pPr>
      <w:r>
        <w:t xml:space="preserve">Rendered by the format itself</w:t>
      </w:r>
    </w:p>
    <w:p>
      <w:pPr>
        <w:pStyle w:val="Author"/>
      </w:pPr>
      <w:r>
        <w:t xml:space="preserve">Ada Lovelace</w:t>
      </w:r>
      <w:r>
        <w:rPr>
          <w:vertAlign w:val="superscript"/>
        </w:rPr>
        <w:t xml:space="preserve">1</w:t>
      </w:r>
      <w:r>
        <w:rPr>
          <w:vertAlign w:val="superscript"/>
        </w:rPr>
        <w:t>*</w:t>
      </w:r>
      <w:r>
        <w:t xml:space="preserve">, </w:t>
      </w:r>
      <w:r>
        <w:t xml:space="preserve">Charles Babbage</w:t>
      </w:r>
      <w:r>
        <w:rPr>
          <w:vertAlign w:val="superscript"/>
        </w:rPr>
        <w:t xml:space="preserve">2</w:t>
      </w:r>
    </w:p>
    <w:p>
      <w:pPr>
        <w:pStyle w:val="Author"/>
      </w:pPr>
      <w:r>
        <w:rPr>
          <w:vertAlign w:val="superscript"/>
        </w:rPr>
        <w:t xml:space="preserve">1</w:t>
      </w:r>
      <w:r>
        <w:t xml:space="preserve"> </w:t>
      </w:r>
      <w:r>
        <w:t xml:space="preserve">Example Institute</w:t>
      </w:r>
      <w:r>
        <w:t xml:space="preserve">, </w:t>
      </w:r>
      <w:r>
        <w:t xml:space="preserve">London</w:t>
      </w:r>
      <w:r>
        <w:t xml:space="preserve">, </w:t>
      </w:r>
      <w:r>
        <w:t xml:space="preserve">United Kingdom</w:t>
      </w:r>
    </w:p>
    <w:p>
      <w:pPr>
        <w:pStyle w:val="Author"/>
      </w:pPr>
      <w:r>
        <w:rPr>
          <w:vertAlign w:val="superscript"/>
        </w:rPr>
        <w:t xml:space="preserve">2</w:t>
      </w:r>
      <w:r>
        <w:t xml:space="preserve"> </w:t>
      </w:r>
      <w:r>
        <w:t xml:space="preserve">Another Institute</w:t>
      </w:r>
      <w:r>
        <w:t xml:space="preserve">, </w:t>
      </w:r>
      <w:r>
        <w:t xml:space="preserve">Cambridge</w:t>
      </w:r>
      <w:r>
        <w:t xml:space="preserve">, </w:t>
      </w:r>
      <w:r>
        <w:t xml:space="preserve">United Kingdom</w:t>
      </w:r>
    </w:p>
    <w:p>
      <w:pPr>
        <w:pStyle w:val="Author"/>
      </w:pPr>
      <w:r>
        <w:rPr>
          <w:vertAlign w:val="superscript"/>
        </w:rPr>
        <w:t>*</w:t>
      </w:r>
      <w:r>
        <w:t xml:space="preserve"> Correspondence: </w:t>
      </w:r>
      <w:r>
        <w:t xml:space="preserve">Ada Lovelace</w:t>
      </w:r>
      <w:r>
        <w:t xml:space="preserve">, </w:t>
      </w:r>
      <w:fldSimple w:instr=" HYPERLINK &quot;mailto:ada@example.org&quot; ">
        <w:r>
          <w:rPr>
            <w:rStyle w:val="Hyperlink"/>
          </w:rPr>
          <w:t xml:space="preserve">ada@example.org</w:t>
        </w:r>
      </w:fldSimple>
      <w:r>
        <w:t xml:space="preserve"> (ORCID: </w:t>
      </w:r>
      <w:fldSimple w:instr=" HYPERLINK &quot;https://orcid.org/0000-0000-0000-0000&quot; ">
        <w:r>
          <w:rPr>
            <w:rStyle w:val="Hyperlink"/>
          </w:rPr>
          <w:t xml:space="preserve">0000-0000-0000-0000</w:t>
        </w:r>
      </w:fldSimple>
      <w:r>
        <w:t xml:space="preserve">)</w:t>
      </w:r>
    </w:p>
    <w:p>
      <w:pPr>
        <w:pStyle w:val="AbstractTitle"/>
      </w:pPr>
      <w:r>
        <w:t xml:space="preserve">Abstract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</w:tblPr>
      <w:tblGrid>
        <w:gridCol w:w="9026"/>
      </w:tblGrid>
      <w:tr>
        <w:tc>
          <w:tcPr>
            <w:tcW w:w="5000" w:type="pct"/>
            <w:shd w:val="clear" w:color="auto" w:fill="F2F2F2"/>
            <w:tcMar>
              <w:top w:w="72" w:type="dxa"/>
              <w:left w:w="144" w:type="dxa"/>
              <w:bottom w:w="72" w:type="dxa"/>
              <w:right w:w="144" w:type="dxa"/>
            </w:tcMar>
          </w:tcPr>
          <w:p>
            <w:pPr>
              <w:pStyle w:val="Abstract"/>
            </w:pPr>
            <w:r>
              <w:t xml:space="preserve">A short abstract, rendered in the title block along with the authors,</w:t>
            </w:r>
            <w:r>
              <w:t xml:space="preserve"> </w:t>
            </w:r>
            <w:r>
              <w:t xml:space="preserve">their affiliations, and the correspondence line.</w:t>
            </w:r>
          </w:p>
        </w:tc>
      </w:tr>
    </w:tbl>
    <w:p/>
    <w:p>
      <w:r>
        <w:br w:type="page"/>
      </w:r>
    </w:p>
    <w:p>
      <w:pPr>
        <w:pStyle w:val="TOCHeading"/>
      </w:pPr>
      <w:r>
        <w:t xml:space="preserve">Table of contents</w:t>
      </w:r>
    </w:p>
    <w:p>
      <w:r>
        <w:fldChar w:fldCharType="begin"/>
      </w:r>
      <w:r>
        <w:instrText xml:space="preserve">TOC \o "1-3" \h \z \u</w:instrText>
      </w:r>
      <w:r>
        <w:fldChar w:fldCharType="separate"/>
      </w:r>
      <w:r>
        <w:t xml:space="preserve">Update this field to build the table of contents.</w:t>
      </w:r>
      <w:r>
        <w:fldChar w:fldCharType="end"/>
      </w:r>
    </w:p>
    <w:bookmarkStart w:id="9" w:name="a-section"/>
    <w:p>
      <w:pPr>
        <w:pStyle w:val="Heading2"/>
      </w:pPr>
      <w:r>
        <w:t xml:space="preserve">A section</w:t>
      </w:r>
    </w:p>
    <w:p>
      <w:pPr>
        <w:pStyle w:val="FirstParagraph"/>
      </w:pPr>
      <w:r>
        <w:t xml:space="preserve">The title block above carries the authors on one line with superscript affiliation numbers, a numbered affiliations list, and a correspondence line.</w:t>
      </w:r>
    </w:p>
    <w:bookmarkEnd w:id="9"/>
    <w:bookmarkStart w:id="10" w:name="another-section"/>
    <w:p>
      <w:pPr>
        <w:pStyle w:val="Heading2"/>
      </w:pPr>
      <w:r>
        <w:t xml:space="preserve">Another section</w:t>
      </w:r>
    </w:p>
    <w:p>
      <w:pPr>
        <w:pStyle w:val="FirstParagraph"/>
      </w:pPr>
      <w:r>
        <w:t xml:space="preserve">A table of contents is included, and a page break separates it from the title block.</w:t>
      </w:r>
    </w:p>
    <w:p>
      <w:pPr>
        <w:pStyle w:val="TableCaption"/>
      </w:pPr>
      <w:r>
        <w:t xml:space="preserve">The two options this document sets.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two options this document sets."/>
      </w:tblPr>
      <w:tblGrid>
        <w:gridCol w:w="2772"/>
        <w:gridCol w:w="51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Option</w:t>
            </w:r>
          </w:p>
        </w:tc>
        <w:tc>
          <w:tcPr/>
          <w:p>
            <w:pPr>
              <w:pStyle w:val="Compact"/>
            </w:pPr>
            <w:r>
              <w:t xml:space="preserve">Effect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toc: true</w:t>
            </w:r>
          </w:p>
        </w:tc>
        <w:tc>
          <w:tcPr/>
          <w:p>
            <w:pPr>
              <w:pStyle w:val="Compact"/>
            </w:pPr>
            <w:r>
              <w:t xml:space="preserve">Adds the table of contents above.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docx-title-page-break: true</w:t>
            </w:r>
          </w:p>
        </w:tc>
        <w:tc>
          <w:tcPr/>
          <w:p>
            <w:pPr>
              <w:pStyle w:val="Compact"/>
            </w:pPr>
            <w:r>
              <w:t xml:space="preserve">Puts the front matter on its own page.</w:t>
            </w:r>
          </w:p>
        </w:tc>
      </w:tr>
    </w:tbl>
    <w:bookmarkEnd w:id="10"/>
    <w:bookmarkStart w:id="11" w:name="a-landscape-section"/>
    <w:p>
      <w:pPr>
        <w:pStyle w:val="Heading2"/>
      </w:pPr>
      <w:r>
        <w:t xml:space="preserve">A landscape section</w:t>
      </w:r>
    </w:p>
    <w:p>
      <w:pPr>
        <w:pStyle w:val="FirstParagraph"/>
      </w:pPr>
      <w:r>
        <w:t xml:space="preserve">The section below turns the page, and the portrait pages either side of it keep the geometry set by</w:t>
      </w:r>
      <w:r>
        <w:t xml:space="preserve"> </w:t>
      </w:r>
      <w:r>
        <w:rPr>
          <w:rStyle w:val="VerbatimChar"/>
        </w:rPr>
        <w:t xml:space="preserve">docx-page-width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docx-page-height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docx-page-margin</w:t>
      </w:r>
      <w:r>
        <w:t xml:space="preserve">.</w:t>
      </w:r>
    </w:p>
    <w:p>
      <w:pPr>
        <w:sectPr>
          <w:pgSz w:w="11906" w:h="16838"/>
          <w:pgMar w:top="1440" w:right="1440" w:bottom="1440" w:left="1440" w:header="708" w:footer="708" w:gutter="0"/>
        </w:sectPr>
      </w:pP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 1</w:t>
            </w:r>
          </w:p>
        </w:tc>
        <w:tc>
          <w:tcPr/>
          <w:p>
            <w:pPr>
              <w:pStyle w:val="Compact"/>
            </w:pPr>
            <w:r>
              <w:t xml:space="preserve">Column 2</w:t>
            </w:r>
          </w:p>
        </w:tc>
        <w:tc>
          <w:tcPr/>
          <w:p>
            <w:pPr>
              <w:pStyle w:val="Compact"/>
            </w:pPr>
            <w:r>
              <w:t xml:space="preserve">Column 3</w:t>
            </w:r>
          </w:p>
        </w:tc>
        <w:tc>
          <w:tcPr/>
          <w:p>
            <w:pPr>
              <w:pStyle w:val="Compact"/>
            </w:pPr>
            <w:r>
              <w:t xml:space="preserve">Column 4</w:t>
            </w:r>
          </w:p>
        </w:tc>
        <w:tc>
          <w:tcPr/>
          <w:p>
            <w:pPr>
              <w:pStyle w:val="Compact"/>
            </w:pPr>
            <w:r>
              <w:t xml:space="preserve">Column 5</w:t>
            </w:r>
          </w:p>
        </w:tc>
        <w:tc>
          <w:tcPr/>
          <w:p>
            <w:pPr>
              <w:pStyle w:val="Compact"/>
            </w:pPr>
            <w:r>
              <w:t xml:space="preserve">Column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F</w:t>
            </w:r>
          </w:p>
        </w:tc>
      </w:tr>
    </w:tbl>
    <w:p>
      <w:pPr>
        <w:sectPr>
          <w:pgSz w:w="16838" w:h="11906" w:orient="landscape"/>
          <w:pgMar w:top="1440" w:right="1440" w:bottom="1440" w:left="1440" w:header="708" w:footer="708" w:gutter="0"/>
        </w:sectPr>
      </w:pPr>
    </w:p>
    <w:bookmarkEnd w:id="11"/>
    <w:sectPr>
      <w:pgSz w:w="11906" w:h="16838"/>
      <w:pgMar w:top="1440" w:right="1440" w:bottom="1440" w:left="1440" w:header="708" w:footer="708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Better Word document</dc:title>
  <dc:creator>Ada Lovelace; Charles Babbage</dc:creator>
  <cp:keywords/>
  <dcterms:created xsi:type="dcterms:W3CDTF">2026-09-23T13:36:29Z</dcterms:created>
  <dcterms:modified xsi:type="dcterms:W3CDTF">2026-09-23T13:36:29Z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code-window-hotfix">
    <vt:lpwstr/>
  </property>
  <property fmtid="{D5CDD505-2E9C-101B-9397-08002B2CF9AE}" pid="3" name="_quarto-vars">
    <vt:lpwstr/>
  </property>
  <property fmtid="{D5CDD505-2E9C-101B-9397-08002B2CF9AE}" pid="4" name="abstract">
    <vt:lpwstr>A short abstract, rendered in the title block along with the authors, their affiliations, and the correspondence line.</vt:lpwstr>
  </property>
  <property fmtid="{D5CDD505-2E9C-101B-9397-08002B2CF9AE}" pid="5" name="affiliations">
    <vt:lpwstr/>
  </property>
  <property fmtid="{D5CDD505-2E9C-101B-9397-08002B2CF9AE}" pid="6" name="authors">
    <vt:lpwstr/>
  </property>
  <property fmtid="{D5CDD505-2E9C-101B-9397-08002B2CF9AE}" pid="7" name="biblio-config">
    <vt:lpwstr>True</vt:lpwstr>
  </property>
  <property fmtid="{D5CDD505-2E9C-101B-9397-08002B2CF9AE}" pid="8" name="brand">
    <vt:lpwstr>_extensions/mcanouil/pastel/brand.yml</vt:lpwstr>
  </property>
  <property fmtid="{D5CDD505-2E9C-101B-9397-08002B2CF9AE}" pid="9" name="by-affiliation">
    <vt:lpwstr/>
  </property>
  <property fmtid="{D5CDD505-2E9C-101B-9397-08002B2CF9AE}" pid="10" name="by-author">
    <vt:lpwstr/>
  </property>
  <property fmtid="{D5CDD505-2E9C-101B-9397-08002B2CF9AE}" pid="11" name="docx-by-affiliation">
    <vt:lpwstr/>
  </property>
  <property fmtid="{D5CDD505-2E9C-101B-9397-08002B2CF9AE}" pid="12" name="docx-by-author">
    <vt:lpwstr/>
  </property>
  <property fmtid="{D5CDD505-2E9C-101B-9397-08002B2CF9AE}" pid="13" name="docx-page-height">
    <vt:lpwstr>16838</vt:lpwstr>
  </property>
  <property fmtid="{D5CDD505-2E9C-101B-9397-08002B2CF9AE}" pid="14" name="docx-page-margin">
    <vt:lpwstr>1440</vt:lpwstr>
  </property>
  <property fmtid="{D5CDD505-2E9C-101B-9397-08002B2CF9AE}" pid="15" name="docx-page-width">
    <vt:lpwstr>11906</vt:lpwstr>
  </property>
  <property fmtid="{D5CDD505-2E9C-101B-9397-08002B2CF9AE}" pid="16" name="docx-sectpr">
    <vt:lpwstr/>
  </property>
  <property fmtid="{D5CDD505-2E9C-101B-9397-08002B2CF9AE}" pid="17" name="docx-title-page-break">
    <vt:lpwstr>True</vt:lpwstr>
  </property>
  <property fmtid="{D5CDD505-2E9C-101B-9397-08002B2CF9AE}" pid="18" name="extensions">
    <vt:lpwstr/>
  </property>
  <property fmtid="{D5CDD505-2E9C-101B-9397-08002B2CF9AE}" pid="19" name="header-includes">
    <vt:lpwstr/>
  </property>
  <property fmtid="{D5CDD505-2E9C-101B-9397-08002B2CF9AE}" pid="20" name="include-after">
    <vt:lpwstr/>
  </property>
  <property fmtid="{D5CDD505-2E9C-101B-9397-08002B2CF9AE}" pid="21" name="include-before">
    <vt:lpwstr/>
  </property>
  <property fmtid="{D5CDD505-2E9C-101B-9397-08002B2CF9AE}" pid="22" name="labels">
    <vt:lpwstr/>
  </property>
  <property fmtid="{D5CDD505-2E9C-101B-9397-08002B2CF9AE}" pid="23" name="revealjs-plugins">
    <vt:lpwstr/>
  </property>
  <property fmtid="{D5CDD505-2E9C-101B-9397-08002B2CF9AE}" pid="24" name="subtitle">
    <vt:lpwstr>Rendered by the format itself</vt:lpwstr>
  </property>
  <property fmtid="{D5CDD505-2E9C-101B-9397-08002B2CF9AE}" pid="25" name="toc-title">
    <vt:lpwstr>Table of contents</vt:lpwstr>
  </property>
</Properties>
</file>